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 на металлоконструкции</w:t>
      </w:r>
    </w:p>
    <w:p>
      <w:r>
        <w:t>Редактируемый образец для расчёта конкретного проекта. Все цены, объёмы, сроки и реквизиты заполняются исполнителем после рассмотрения документации. Этот файл не содержит оферты или действующих цен компании Металл Строй.</w:t>
      </w:r>
    </w:p>
    <w:p>
      <w:r>
        <w:t>Заказчик [наименование]     Объект [название и адрес]</w:t>
      </w:r>
    </w:p>
    <w:p>
      <w:r>
        <w:t>Исполнитель [юридическое имя]     Дата [дата]     Номер [номер]</w:t>
      </w:r>
    </w:p>
    <w:p>
      <w:pPr>
        <w:pStyle w:val="Heading1"/>
      </w:pPr>
      <w:r>
        <w:t>Основание расчёта</w:t>
      </w:r>
    </w:p>
    <w:p>
      <w:r>
        <w:t>Проект [обозначение и версия], спецификация [номер], масса конструкций [тонн], покрытие [требования], адрес поставки [адрес]. Расчёт предусматривает следующий состав заказа.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1512"/>
        <w:gridCol w:w="1224"/>
        <w:gridCol w:w="1800"/>
        <w:gridCol w:w="2160"/>
      </w:tblGrid>
      <w:tr>
        <w:trPr>
          <w:tblHeader/>
        </w:trP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Позиция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Единица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Объём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Цена руб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CF1"/>
          </w:tcPr>
          <w:p>
            <w:pPr>
              <w:spacing w:after="40" w:line="259" w:lineRule="auto"/>
            </w:pPr>
            <w:r>
              <w:rPr>
                <w:b/>
                <w:sz w:val="18"/>
              </w:rPr>
              <w:t>Сумма руб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Материал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[т]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[объём]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[цена]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Изготовление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[т или комплект]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[объём]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[цена]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Покрытие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[м² или комплект]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[объём]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[цена]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Крепёж и комплект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[комплект]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[объём]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[цена]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Доставка и разгрузка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[рейс или этап]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[объём]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[цена]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Монтаж при включении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[этап]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[объём]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[цена]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  <w:tr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Итого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[налоги]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 w:line="259" w:lineRule="auto"/>
            </w:pPr>
            <w:r>
              <w:rPr>
                <w:b w:val="0"/>
                <w:sz w:val="18"/>
              </w:rPr>
              <w:t>[сумма]</w:t>
            </w:r>
          </w:p>
        </w:tc>
      </w:tr>
    </w:tbl>
    <w:p/>
    <w:p>
      <w:pPr>
        <w:pStyle w:val="Heading1"/>
      </w:pPr>
      <w:r>
        <w:t>Условия предложения</w:t>
      </w:r>
    </w:p>
    <w:p>
      <w:r>
        <w:t>Налоги и их включение в цену: [условия]. Порядок оплаты: [аванс и окончательный платёж].</w:t>
      </w:r>
    </w:p>
    <w:p>
      <w:r>
        <w:t>Срок действия предложения: [дата]. Начало производства: [условие]. Срок изготовления и график партий: [условия].</w:t>
      </w:r>
    </w:p>
    <w:p>
      <w:r>
        <w:t>Включённые работы: [перечень]. Не включены: [проектирование, основание, механизмы, инженерные системы или другие позиции по расчёту].</w:t>
      </w:r>
    </w:p>
    <w:p>
      <w:r>
        <w:t>Документы при передаче: [перечень]. Приёмка: [условия]. Изменения документации и объёма заказа требуют согласования нового расчёта.</w:t>
      </w:r>
    </w:p>
    <w:p>
      <w:pPr>
        <w:pStyle w:val="Heading1"/>
      </w:pPr>
      <w:r>
        <w:t>Контакт для уточнений</w:t>
      </w:r>
    </w:p>
    <w:p>
      <w:r>
        <w:t>[ФИО и должность]     [Телефон]     [Email]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Металл Строй</dc:creator>
  <cp:keywords/>
  <dc:description>generated by python-docx</dc:description>
  <cp:lastModifiedBy>Металл Строй</cp:lastModifiedBy>
  <cp:revision>1</cp:revision>
  <dcterms:created xsi:type="dcterms:W3CDTF">2013-12-23T23:15:00Z</dcterms:created>
  <dcterms:modified xsi:type="dcterms:W3CDTF">2013-12-23T23:15:00Z</dcterms:modified>
  <cp:category/>
</cp:coreProperties>
</file>